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247E" w14:textId="5866EAD4" w:rsidR="009A2F6B" w:rsidRPr="0021636D" w:rsidRDefault="009A2F6B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Arial" w:hAnsi="Arial" w:cs="Arial"/>
          <w:color w:val="009FE3"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color w:val="009FE3"/>
          <w:sz w:val="32"/>
          <w:szCs w:val="32"/>
        </w:rPr>
        <w:t>APPEL A PROJETS</w:t>
      </w:r>
    </w:p>
    <w:p w14:paraId="4880E87D" w14:textId="7F4BB2E9" w:rsidR="009A2F6B" w:rsidRPr="0021636D" w:rsidRDefault="009A2F6B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Arial" w:hAnsi="Arial" w:cs="Arial"/>
          <w:color w:val="009FE3"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color w:val="009FE3"/>
          <w:sz w:val="32"/>
          <w:szCs w:val="32"/>
        </w:rPr>
        <w:t>POUR L’ACCOMPAGNEMENT AU DEVELOPPEMENT DU REEMPLOI</w:t>
      </w:r>
    </w:p>
    <w:p w14:paraId="24A3960E" w14:textId="77777777" w:rsidR="00DB48FE" w:rsidRPr="0021636D" w:rsidRDefault="00DB48FE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</w:p>
    <w:p w14:paraId="71796CFF" w14:textId="7CF6FD36" w:rsidR="00CF38A1" w:rsidRPr="0021636D" w:rsidRDefault="00A73BE1" w:rsidP="00143027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  <w:r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Mandat </w:t>
      </w:r>
      <w:r w:rsidR="00B9416B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pour les </w:t>
      </w:r>
      <w:r w:rsidR="000B7C9A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Clients membres d’un </w:t>
      </w:r>
      <w:r w:rsidR="008E6937" w:rsidRPr="0021636D">
        <w:rPr>
          <w:rStyle w:val="normaltextrun"/>
          <w:rFonts w:ascii="Arial" w:hAnsi="Arial" w:cs="Arial"/>
          <w:b/>
          <w:bCs/>
          <w:sz w:val="32"/>
          <w:szCs w:val="32"/>
        </w:rPr>
        <w:t>G</w:t>
      </w:r>
      <w:r w:rsidR="00B9416B" w:rsidRPr="0021636D">
        <w:rPr>
          <w:rStyle w:val="normaltextrun"/>
          <w:rFonts w:ascii="Arial" w:hAnsi="Arial" w:cs="Arial"/>
          <w:b/>
          <w:bCs/>
          <w:sz w:val="32"/>
          <w:szCs w:val="32"/>
        </w:rPr>
        <w:t>roupement de Metteurs en marché</w:t>
      </w:r>
      <w:r w:rsidR="0016284C">
        <w:rPr>
          <w:rStyle w:val="normaltextrun"/>
          <w:rFonts w:ascii="Arial" w:hAnsi="Arial" w:cs="Arial"/>
          <w:b/>
          <w:bCs/>
          <w:sz w:val="32"/>
          <w:szCs w:val="32"/>
        </w:rPr>
        <w:t>,</w:t>
      </w:r>
      <w:r w:rsidR="00354ED6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dans le cadre de l’appel à projets « Encore plus de réemploi »</w:t>
      </w:r>
      <w:r w:rsidR="003A3103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202</w:t>
      </w:r>
      <w:r w:rsidR="0047640F" w:rsidRPr="0021636D">
        <w:rPr>
          <w:rStyle w:val="normaltextrun"/>
          <w:rFonts w:ascii="Arial" w:hAnsi="Arial" w:cs="Arial"/>
          <w:b/>
          <w:bCs/>
          <w:sz w:val="32"/>
          <w:szCs w:val="32"/>
        </w:rPr>
        <w:t>6</w:t>
      </w:r>
      <w:r w:rsidR="003A3103" w:rsidRPr="0021636D">
        <w:rPr>
          <w:rStyle w:val="normaltextrun"/>
          <w:rFonts w:ascii="Arial" w:hAnsi="Arial" w:cs="Arial"/>
          <w:b/>
          <w:bCs/>
          <w:sz w:val="32"/>
          <w:szCs w:val="32"/>
        </w:rPr>
        <w:t xml:space="preserve"> d</w:t>
      </w:r>
      <w:r w:rsidR="0032658C">
        <w:rPr>
          <w:rStyle w:val="normaltextrun"/>
          <w:rFonts w:ascii="Arial" w:hAnsi="Arial" w:cs="Arial"/>
          <w:b/>
          <w:bCs/>
          <w:sz w:val="32"/>
          <w:szCs w:val="32"/>
        </w:rPr>
        <w:t>’Adelphe</w:t>
      </w:r>
    </w:p>
    <w:p w14:paraId="4F818139" w14:textId="5CAA9902" w:rsidR="009A2F6B" w:rsidRPr="0021636D" w:rsidRDefault="009A2F6B" w:rsidP="0014302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EBFDD96" w14:textId="448D6C58" w:rsidR="009A2F6B" w:rsidRPr="0021636D" w:rsidRDefault="009A2F6B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Je soussigné</w:t>
      </w:r>
      <w:r w:rsidR="006333CB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,</w:t>
      </w:r>
    </w:p>
    <w:p w14:paraId="2B36E1E4" w14:textId="6D6FFBB1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Nom :</w:t>
      </w:r>
    </w:p>
    <w:p w14:paraId="36C36BEE" w14:textId="1E598E44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Prénom :</w:t>
      </w:r>
    </w:p>
    <w:p w14:paraId="424512C7" w14:textId="06D47348" w:rsidR="009A2F6B" w:rsidRPr="0021636D" w:rsidRDefault="009A2F6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Qualité :</w:t>
      </w:r>
    </w:p>
    <w:p w14:paraId="53FEA986" w14:textId="7777777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</w:p>
    <w:p w14:paraId="222B058E" w14:textId="4CAA7AA7" w:rsidR="006333CB" w:rsidRPr="0021636D" w:rsidRDefault="006333CB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Ayant la capacité d’engager la structure suivante</w:t>
      </w:r>
      <w:r w:rsidR="00A0170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(ci-après la « Structure »)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,</w:t>
      </w:r>
    </w:p>
    <w:p w14:paraId="18D62575" w14:textId="7777777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Dénomination sociale : </w:t>
      </w:r>
    </w:p>
    <w:p w14:paraId="417C23B2" w14:textId="4DD7311F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Marque commerciale (optionnel) : </w:t>
      </w:r>
    </w:p>
    <w:p w14:paraId="698C69B8" w14:textId="75B59AD7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Forme sociale (SA, SARL, SAS, association, personne publique…) :</w:t>
      </w:r>
    </w:p>
    <w:p w14:paraId="27466D15" w14:textId="106E7A94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Capital social : </w:t>
      </w:r>
    </w:p>
    <w:p w14:paraId="79614479" w14:textId="1840F326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SIRET (ou autre n° d’identification) : </w:t>
      </w:r>
    </w:p>
    <w:p w14:paraId="7E80EEA6" w14:textId="6D8CDDE8" w:rsidR="006333CB" w:rsidRPr="0021636D" w:rsidRDefault="006333CB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Adresse du siège social :</w:t>
      </w:r>
    </w:p>
    <w:p w14:paraId="502A11FB" w14:textId="2DD17DAB" w:rsidR="006333CB" w:rsidRDefault="008E6937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N° Client </w:t>
      </w:r>
      <w:r w:rsidR="0032658C">
        <w:rPr>
          <w:rFonts w:ascii="Arial" w:hAnsi="Arial" w:cs="Arial"/>
          <w:sz w:val="20"/>
          <w:szCs w:val="20"/>
        </w:rPr>
        <w:t>Adelphe</w:t>
      </w:r>
      <w:r w:rsidRPr="0021636D">
        <w:rPr>
          <w:rFonts w:ascii="Arial" w:hAnsi="Arial" w:cs="Arial"/>
          <w:sz w:val="20"/>
          <w:szCs w:val="20"/>
        </w:rPr>
        <w:t xml:space="preserve"> : </w:t>
      </w:r>
    </w:p>
    <w:p w14:paraId="00DB2307" w14:textId="77777777" w:rsidR="0021636D" w:rsidRPr="0021636D" w:rsidRDefault="0021636D" w:rsidP="00143027">
      <w:pPr>
        <w:jc w:val="both"/>
        <w:rPr>
          <w:rFonts w:ascii="Arial" w:hAnsi="Arial" w:cs="Arial"/>
          <w:sz w:val="20"/>
          <w:szCs w:val="20"/>
        </w:rPr>
      </w:pPr>
    </w:p>
    <w:p w14:paraId="210CD3D2" w14:textId="0A18DE00" w:rsidR="00116F30" w:rsidRPr="0021636D" w:rsidRDefault="00F001A7" w:rsidP="0014302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D</w:t>
      </w:r>
      <w:r w:rsidR="00CA1F52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éclare que la Structure d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onne</w:t>
      </w:r>
      <w:r w:rsidR="000C066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mandat à l</w:t>
      </w:r>
      <w:r w:rsidR="00C360D4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’entité </w:t>
      </w:r>
      <w:r w:rsidR="00C43F1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suivante (dé</w:t>
      </w:r>
      <w:r w:rsidR="00BA234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signé </w:t>
      </w:r>
      <w:r w:rsidR="00C43F1D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comme « mandataire » dans le cahier des charges d</w:t>
      </w:r>
      <w:r w:rsidR="008E693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e l’Appel à projets « Encore plus de réemploi »</w:t>
      </w:r>
      <w:r w:rsidR="00CF38A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202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6</w:t>
      </w:r>
      <w:r w:rsidR="00CF38A1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d</w:t>
      </w:r>
      <w:r w:rsidR="0032658C">
        <w:rPr>
          <w:rFonts w:ascii="Arial" w:hAnsi="Arial" w:cs="Arial"/>
          <w:b/>
          <w:bCs/>
          <w:color w:val="009FE3" w:themeColor="text2"/>
          <w:sz w:val="20"/>
          <w:szCs w:val="20"/>
        </w:rPr>
        <w:t>’Adelphe</w:t>
      </w:r>
      <w:r w:rsidR="008E693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)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 </w:t>
      </w:r>
      <w:r w:rsidR="00116F30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:</w:t>
      </w:r>
    </w:p>
    <w:p w14:paraId="737D0A8F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Dénomination sociale : </w:t>
      </w:r>
    </w:p>
    <w:p w14:paraId="1F0B1420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Marque commerciale (optionnel) : </w:t>
      </w:r>
    </w:p>
    <w:p w14:paraId="070FD2FD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Forme sociale (SA, SARL, SAS, association, personne publique…) :</w:t>
      </w:r>
    </w:p>
    <w:p w14:paraId="051DF2B4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Capital social : </w:t>
      </w:r>
    </w:p>
    <w:p w14:paraId="68F49F1B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SIRET (ou autre n° d’identification) : </w:t>
      </w:r>
    </w:p>
    <w:p w14:paraId="0B88C619" w14:textId="77777777" w:rsidR="00C43F1D" w:rsidRPr="0021636D" w:rsidRDefault="00C43F1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Adresse du siège social :</w:t>
      </w:r>
    </w:p>
    <w:p w14:paraId="08FF28B0" w14:textId="77777777" w:rsidR="0021636D" w:rsidRDefault="00ED1CDD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br/>
      </w:r>
    </w:p>
    <w:p w14:paraId="0C4FD695" w14:textId="77777777" w:rsidR="0021636D" w:rsidRDefault="0021636D">
      <w:pPr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>
        <w:rPr>
          <w:rFonts w:ascii="Arial" w:hAnsi="Arial" w:cs="Arial"/>
          <w:b/>
          <w:bCs/>
          <w:color w:val="009FE3" w:themeColor="text2"/>
          <w:sz w:val="20"/>
          <w:szCs w:val="20"/>
        </w:rPr>
        <w:br w:type="page"/>
      </w:r>
    </w:p>
    <w:p w14:paraId="0B17DC22" w14:textId="3FC8902D" w:rsidR="00C43F1D" w:rsidRPr="0021636D" w:rsidRDefault="00ED1CDD" w:rsidP="00143027">
      <w:pPr>
        <w:jc w:val="both"/>
        <w:rPr>
          <w:rFonts w:ascii="Arial" w:hAnsi="Arial" w:cs="Arial"/>
          <w:b/>
          <w:bCs/>
          <w:color w:val="009FE3" w:themeColor="text2"/>
          <w:sz w:val="20"/>
          <w:szCs w:val="20"/>
        </w:rPr>
      </w:pP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lastRenderedPageBreak/>
        <w:t xml:space="preserve">Pour </w:t>
      </w:r>
      <w:r w:rsidR="00F001A7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effectuer </w:t>
      </w:r>
      <w:r w:rsidR="00CB382B"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 xml:space="preserve">au nom et pour le compte de la Structure, </w:t>
      </w:r>
      <w:r w:rsidRPr="0021636D">
        <w:rPr>
          <w:rFonts w:ascii="Arial" w:hAnsi="Arial" w:cs="Arial"/>
          <w:b/>
          <w:bCs/>
          <w:color w:val="009FE3" w:themeColor="text2"/>
          <w:sz w:val="20"/>
          <w:szCs w:val="20"/>
        </w:rPr>
        <w:t>les actions suivantes :</w:t>
      </w:r>
    </w:p>
    <w:p w14:paraId="76D6C363" w14:textId="1C8036F9" w:rsidR="00ED1CDD" w:rsidRPr="0021636D" w:rsidRDefault="00ED1CD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C</w:t>
      </w:r>
      <w:r w:rsidR="00AF727D" w:rsidRPr="0021636D">
        <w:rPr>
          <w:rFonts w:ascii="Arial" w:hAnsi="Arial" w:cs="Arial"/>
          <w:sz w:val="20"/>
          <w:szCs w:val="20"/>
        </w:rPr>
        <w:t xml:space="preserve">andidater à l’appel à projets « Encore plus de réemploi » 2026 </w:t>
      </w:r>
      <w:r w:rsidRPr="0021636D">
        <w:rPr>
          <w:rFonts w:ascii="Arial" w:hAnsi="Arial" w:cs="Arial"/>
          <w:sz w:val="20"/>
          <w:szCs w:val="20"/>
        </w:rPr>
        <w:t xml:space="preserve">et déposer </w:t>
      </w:r>
      <w:r w:rsidR="00AF727D" w:rsidRPr="0021636D">
        <w:rPr>
          <w:rFonts w:ascii="Arial" w:hAnsi="Arial" w:cs="Arial"/>
          <w:sz w:val="20"/>
          <w:szCs w:val="20"/>
        </w:rPr>
        <w:t xml:space="preserve">les documents nécessaires </w:t>
      </w:r>
      <w:r w:rsidRPr="0021636D">
        <w:rPr>
          <w:rFonts w:ascii="Arial" w:hAnsi="Arial" w:cs="Arial"/>
          <w:sz w:val="20"/>
          <w:szCs w:val="20"/>
        </w:rPr>
        <w:t xml:space="preserve">dans les conditions prévues au </w:t>
      </w:r>
      <w:r w:rsidR="008E6937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>ahier des charges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3DF085C6" w14:textId="4B19538C" w:rsidR="00ED1CDD" w:rsidRPr="0021636D" w:rsidRDefault="00ED1CD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Conclure </w:t>
      </w:r>
      <w:r w:rsidR="00A0170D" w:rsidRPr="0021636D">
        <w:rPr>
          <w:rFonts w:ascii="Arial" w:hAnsi="Arial" w:cs="Arial"/>
          <w:sz w:val="20"/>
          <w:szCs w:val="20"/>
        </w:rPr>
        <w:t>l</w:t>
      </w:r>
      <w:r w:rsidRPr="0021636D">
        <w:rPr>
          <w:rFonts w:ascii="Arial" w:hAnsi="Arial" w:cs="Arial"/>
          <w:sz w:val="20"/>
          <w:szCs w:val="20"/>
        </w:rPr>
        <w:t xml:space="preserve">e </w:t>
      </w:r>
      <w:r w:rsidR="008E6937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 xml:space="preserve">ontrat proposé par </w:t>
      </w:r>
      <w:r w:rsidR="0032658C">
        <w:rPr>
          <w:rFonts w:ascii="Arial" w:hAnsi="Arial" w:cs="Arial"/>
          <w:sz w:val="20"/>
          <w:szCs w:val="20"/>
        </w:rPr>
        <w:t>Adelphe</w:t>
      </w:r>
      <w:r w:rsidR="00045029" w:rsidRPr="0021636D">
        <w:rPr>
          <w:rFonts w:ascii="Arial" w:hAnsi="Arial" w:cs="Arial"/>
          <w:sz w:val="20"/>
          <w:szCs w:val="20"/>
        </w:rPr>
        <w:t xml:space="preserve"> </w:t>
      </w:r>
      <w:r w:rsidR="00A0170D" w:rsidRPr="0021636D">
        <w:rPr>
          <w:rFonts w:ascii="Arial" w:hAnsi="Arial" w:cs="Arial"/>
          <w:sz w:val="20"/>
          <w:szCs w:val="20"/>
        </w:rPr>
        <w:t xml:space="preserve">au titre du </w:t>
      </w:r>
      <w:r w:rsidR="008E6937" w:rsidRPr="0021636D">
        <w:rPr>
          <w:rFonts w:ascii="Arial" w:hAnsi="Arial" w:cs="Arial"/>
          <w:sz w:val="20"/>
          <w:szCs w:val="20"/>
        </w:rPr>
        <w:t>d</w:t>
      </w:r>
      <w:r w:rsidR="00A0170D" w:rsidRPr="0021636D">
        <w:rPr>
          <w:rFonts w:ascii="Arial" w:hAnsi="Arial" w:cs="Arial"/>
          <w:sz w:val="20"/>
          <w:szCs w:val="20"/>
        </w:rPr>
        <w:t>ispositif</w:t>
      </w:r>
      <w:r w:rsidR="00B4516A" w:rsidRPr="0021636D">
        <w:rPr>
          <w:rFonts w:ascii="Arial" w:hAnsi="Arial" w:cs="Arial"/>
          <w:sz w:val="20"/>
          <w:szCs w:val="20"/>
        </w:rPr>
        <w:t xml:space="preserve"> ainsi que le mandat d’autofacturation associé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4C33DB7E" w14:textId="4599B2BC" w:rsidR="00143D74" w:rsidRPr="0021636D" w:rsidRDefault="00A0170D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Réaliser le suivi </w:t>
      </w:r>
      <w:r w:rsidR="00CE2D4D" w:rsidRPr="0021636D">
        <w:rPr>
          <w:rFonts w:ascii="Arial" w:hAnsi="Arial" w:cs="Arial"/>
          <w:sz w:val="20"/>
          <w:szCs w:val="20"/>
        </w:rPr>
        <w:t xml:space="preserve">(notamment administratif) </w:t>
      </w:r>
      <w:r w:rsidRPr="0021636D">
        <w:rPr>
          <w:rFonts w:ascii="Arial" w:hAnsi="Arial" w:cs="Arial"/>
          <w:sz w:val="20"/>
          <w:szCs w:val="20"/>
        </w:rPr>
        <w:t xml:space="preserve">et toutes </w:t>
      </w:r>
      <w:r w:rsidR="003A3103" w:rsidRPr="0021636D">
        <w:rPr>
          <w:rFonts w:ascii="Arial" w:hAnsi="Arial" w:cs="Arial"/>
          <w:sz w:val="20"/>
          <w:szCs w:val="20"/>
        </w:rPr>
        <w:t xml:space="preserve">les </w:t>
      </w:r>
      <w:r w:rsidRPr="0021636D">
        <w:rPr>
          <w:rFonts w:ascii="Arial" w:hAnsi="Arial" w:cs="Arial"/>
          <w:sz w:val="20"/>
          <w:szCs w:val="20"/>
        </w:rPr>
        <w:t xml:space="preserve">tâches relatives à l’exécution dudit </w:t>
      </w:r>
      <w:r w:rsidR="003A3103" w:rsidRPr="0021636D">
        <w:rPr>
          <w:rFonts w:ascii="Arial" w:hAnsi="Arial" w:cs="Arial"/>
          <w:sz w:val="20"/>
          <w:szCs w:val="20"/>
        </w:rPr>
        <w:t>c</w:t>
      </w:r>
      <w:r w:rsidRPr="0021636D">
        <w:rPr>
          <w:rFonts w:ascii="Arial" w:hAnsi="Arial" w:cs="Arial"/>
          <w:sz w:val="20"/>
          <w:szCs w:val="20"/>
        </w:rPr>
        <w:t>ontrat</w:t>
      </w:r>
      <w:r w:rsidR="0057301D" w:rsidRPr="0021636D">
        <w:rPr>
          <w:rFonts w:ascii="Arial" w:hAnsi="Arial" w:cs="Arial"/>
          <w:sz w:val="20"/>
          <w:szCs w:val="20"/>
        </w:rPr>
        <w:t xml:space="preserve"> </w:t>
      </w:r>
      <w:r w:rsidR="00B77AEF">
        <w:rPr>
          <w:rFonts w:ascii="Arial" w:hAnsi="Arial" w:cs="Arial"/>
          <w:sz w:val="20"/>
          <w:szCs w:val="20"/>
        </w:rPr>
        <w:t xml:space="preserve">et </w:t>
      </w:r>
      <w:r w:rsidR="0057301D" w:rsidRPr="0021636D">
        <w:rPr>
          <w:rFonts w:ascii="Arial" w:hAnsi="Arial" w:cs="Arial"/>
          <w:sz w:val="20"/>
          <w:szCs w:val="20"/>
        </w:rPr>
        <w:t xml:space="preserve">notamment la remise des </w:t>
      </w:r>
      <w:r w:rsidR="003A3103" w:rsidRPr="0021636D">
        <w:rPr>
          <w:rFonts w:ascii="Arial" w:hAnsi="Arial" w:cs="Arial"/>
          <w:sz w:val="20"/>
          <w:szCs w:val="20"/>
        </w:rPr>
        <w:t>l</w:t>
      </w:r>
      <w:r w:rsidR="0057301D" w:rsidRPr="0021636D">
        <w:rPr>
          <w:rFonts w:ascii="Arial" w:hAnsi="Arial" w:cs="Arial"/>
          <w:sz w:val="20"/>
          <w:szCs w:val="20"/>
        </w:rPr>
        <w:t>ivrables</w:t>
      </w:r>
      <w:r w:rsidR="00CE2D4D" w:rsidRPr="0021636D">
        <w:rPr>
          <w:rFonts w:ascii="Arial" w:hAnsi="Arial" w:cs="Arial"/>
          <w:sz w:val="20"/>
          <w:szCs w:val="20"/>
        </w:rPr>
        <w:t>,</w:t>
      </w:r>
    </w:p>
    <w:p w14:paraId="106FB4D2" w14:textId="22E0AC6C" w:rsidR="00143D74" w:rsidRPr="0021636D" w:rsidRDefault="00143D74" w:rsidP="00143027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C</w:t>
      </w:r>
      <w:r w:rsidR="00CE2D4D" w:rsidRPr="0021636D">
        <w:rPr>
          <w:rFonts w:ascii="Arial" w:hAnsi="Arial" w:cs="Arial"/>
          <w:sz w:val="20"/>
          <w:szCs w:val="20"/>
        </w:rPr>
        <w:t xml:space="preserve">ommuniquer avec </w:t>
      </w:r>
      <w:r w:rsidR="0032658C">
        <w:rPr>
          <w:rFonts w:ascii="Arial" w:hAnsi="Arial" w:cs="Arial"/>
          <w:sz w:val="20"/>
          <w:szCs w:val="20"/>
        </w:rPr>
        <w:t>Adelphe</w:t>
      </w:r>
      <w:r w:rsidR="00CE2D4D" w:rsidRPr="0021636D">
        <w:rPr>
          <w:rFonts w:ascii="Arial" w:hAnsi="Arial" w:cs="Arial"/>
          <w:sz w:val="20"/>
          <w:szCs w:val="20"/>
        </w:rPr>
        <w:t xml:space="preserve"> dans ce cadre,</w:t>
      </w:r>
    </w:p>
    <w:p w14:paraId="1C051A99" w14:textId="3829B161" w:rsidR="00143D74" w:rsidRPr="0021636D" w:rsidRDefault="00143D74" w:rsidP="00B4516A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>Et de manière générale accomplir toute diligence qui serait utile pour</w:t>
      </w:r>
      <w:r w:rsidR="00CE2D4D" w:rsidRPr="0021636D">
        <w:rPr>
          <w:rFonts w:ascii="Arial" w:hAnsi="Arial" w:cs="Arial"/>
          <w:sz w:val="20"/>
          <w:szCs w:val="20"/>
        </w:rPr>
        <w:t xml:space="preserve"> la Structure dans le cadre du </w:t>
      </w:r>
      <w:r w:rsidR="003A3103" w:rsidRPr="0021636D">
        <w:rPr>
          <w:rFonts w:ascii="Arial" w:hAnsi="Arial" w:cs="Arial"/>
          <w:sz w:val="20"/>
          <w:szCs w:val="20"/>
        </w:rPr>
        <w:t>d</w:t>
      </w:r>
      <w:r w:rsidR="00CE2D4D" w:rsidRPr="0021636D">
        <w:rPr>
          <w:rFonts w:ascii="Arial" w:hAnsi="Arial" w:cs="Arial"/>
          <w:sz w:val="20"/>
          <w:szCs w:val="20"/>
        </w:rPr>
        <w:t>ispositif</w:t>
      </w:r>
      <w:r w:rsidR="003A3103" w:rsidRPr="0021636D">
        <w:rPr>
          <w:rFonts w:ascii="Arial" w:hAnsi="Arial" w:cs="Arial"/>
          <w:sz w:val="20"/>
          <w:szCs w:val="20"/>
        </w:rPr>
        <w:t xml:space="preserve"> de l’Appel à projets « Encore plus de réemploi »</w:t>
      </w:r>
      <w:r w:rsidR="00CF38A1" w:rsidRPr="0021636D">
        <w:rPr>
          <w:rFonts w:ascii="Arial" w:hAnsi="Arial" w:cs="Arial"/>
          <w:sz w:val="20"/>
          <w:szCs w:val="20"/>
        </w:rPr>
        <w:t xml:space="preserve"> 202</w:t>
      </w:r>
      <w:r w:rsidR="00B4516A" w:rsidRPr="0021636D">
        <w:rPr>
          <w:rFonts w:ascii="Arial" w:hAnsi="Arial" w:cs="Arial"/>
          <w:sz w:val="20"/>
          <w:szCs w:val="20"/>
        </w:rPr>
        <w:t>6</w:t>
      </w:r>
      <w:r w:rsidR="00CF38A1" w:rsidRPr="0021636D">
        <w:rPr>
          <w:rFonts w:ascii="Arial" w:hAnsi="Arial" w:cs="Arial"/>
          <w:sz w:val="20"/>
          <w:szCs w:val="20"/>
        </w:rPr>
        <w:t xml:space="preserve"> d</w:t>
      </w:r>
      <w:r w:rsidR="0032658C">
        <w:rPr>
          <w:rFonts w:ascii="Arial" w:hAnsi="Arial" w:cs="Arial"/>
          <w:sz w:val="20"/>
          <w:szCs w:val="20"/>
        </w:rPr>
        <w:t>’Adelphe</w:t>
      </w:r>
      <w:r w:rsidR="003A3103" w:rsidRPr="0021636D">
        <w:rPr>
          <w:rFonts w:ascii="Arial" w:hAnsi="Arial" w:cs="Arial"/>
          <w:sz w:val="20"/>
          <w:szCs w:val="20"/>
        </w:rPr>
        <w:t xml:space="preserve">. </w:t>
      </w:r>
    </w:p>
    <w:p w14:paraId="4669BDF5" w14:textId="77777777" w:rsidR="00B4516A" w:rsidRPr="0021636D" w:rsidRDefault="00B4516A" w:rsidP="00B4516A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208BBEDD" w14:textId="286A9685" w:rsidR="006333CB" w:rsidRPr="0021636D" w:rsidRDefault="000C066D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Le présent mandat est donné </w:t>
      </w:r>
      <w:r w:rsidR="00AE55BB" w:rsidRPr="0021636D">
        <w:rPr>
          <w:rFonts w:ascii="Arial" w:hAnsi="Arial" w:cs="Arial"/>
          <w:sz w:val="20"/>
          <w:szCs w:val="20"/>
        </w:rPr>
        <w:t xml:space="preserve">à compter de sa signature, </w:t>
      </w:r>
      <w:r w:rsidRPr="0021636D">
        <w:rPr>
          <w:rFonts w:ascii="Arial" w:hAnsi="Arial" w:cs="Arial"/>
          <w:sz w:val="20"/>
          <w:szCs w:val="20"/>
        </w:rPr>
        <w:t xml:space="preserve">pour la durée nécessaire au dépôt de la candidature </w:t>
      </w:r>
      <w:r w:rsidR="00CF38A1" w:rsidRPr="0021636D">
        <w:rPr>
          <w:rFonts w:ascii="Arial" w:hAnsi="Arial" w:cs="Arial"/>
          <w:sz w:val="20"/>
          <w:szCs w:val="20"/>
        </w:rPr>
        <w:t>à l’appel à projets « Encore plus de réemploi » 202</w:t>
      </w:r>
      <w:r w:rsidR="00B4516A" w:rsidRPr="0021636D">
        <w:rPr>
          <w:rFonts w:ascii="Arial" w:hAnsi="Arial" w:cs="Arial"/>
          <w:sz w:val="20"/>
          <w:szCs w:val="20"/>
        </w:rPr>
        <w:t>6</w:t>
      </w:r>
      <w:r w:rsidR="00C43F1D" w:rsidRPr="0021636D">
        <w:rPr>
          <w:rFonts w:ascii="Arial" w:hAnsi="Arial" w:cs="Arial"/>
          <w:sz w:val="20"/>
          <w:szCs w:val="20"/>
        </w:rPr>
        <w:t xml:space="preserve">, ainsi que pour la durée d’exécution du </w:t>
      </w:r>
      <w:r w:rsidR="00CF38A1" w:rsidRPr="0021636D">
        <w:rPr>
          <w:rFonts w:ascii="Arial" w:hAnsi="Arial" w:cs="Arial"/>
          <w:sz w:val="20"/>
          <w:szCs w:val="20"/>
        </w:rPr>
        <w:t>c</w:t>
      </w:r>
      <w:r w:rsidR="00C43F1D" w:rsidRPr="0021636D">
        <w:rPr>
          <w:rFonts w:ascii="Arial" w:hAnsi="Arial" w:cs="Arial"/>
          <w:sz w:val="20"/>
          <w:szCs w:val="20"/>
        </w:rPr>
        <w:t>ontrat</w:t>
      </w:r>
      <w:r w:rsidR="00116F30" w:rsidRPr="0021636D">
        <w:rPr>
          <w:rFonts w:ascii="Arial" w:hAnsi="Arial" w:cs="Arial"/>
          <w:sz w:val="20"/>
          <w:szCs w:val="20"/>
        </w:rPr>
        <w:t>.</w:t>
      </w:r>
    </w:p>
    <w:p w14:paraId="23167C5B" w14:textId="77777777" w:rsidR="009324B6" w:rsidRPr="0021636D" w:rsidRDefault="009324B6" w:rsidP="00143027">
      <w:pPr>
        <w:jc w:val="both"/>
        <w:rPr>
          <w:rFonts w:ascii="Arial" w:hAnsi="Arial" w:cs="Arial"/>
          <w:sz w:val="20"/>
          <w:szCs w:val="20"/>
        </w:rPr>
      </w:pPr>
    </w:p>
    <w:p w14:paraId="26D5608C" w14:textId="28777259" w:rsidR="006333CB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Fait à </w:t>
      </w:r>
    </w:p>
    <w:p w14:paraId="096A77DC" w14:textId="77777777" w:rsidR="00143027" w:rsidRPr="0021636D" w:rsidRDefault="00143027" w:rsidP="00143027">
      <w:pPr>
        <w:jc w:val="both"/>
        <w:rPr>
          <w:rFonts w:ascii="Arial" w:hAnsi="Arial" w:cs="Arial"/>
          <w:sz w:val="20"/>
          <w:szCs w:val="20"/>
        </w:rPr>
      </w:pPr>
    </w:p>
    <w:p w14:paraId="3135BAE9" w14:textId="5484D6E3" w:rsidR="00790575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Le </w:t>
      </w:r>
    </w:p>
    <w:p w14:paraId="0734A380" w14:textId="77777777" w:rsidR="00143027" w:rsidRPr="0021636D" w:rsidRDefault="00143027" w:rsidP="00143027">
      <w:pPr>
        <w:jc w:val="both"/>
        <w:rPr>
          <w:rFonts w:ascii="Arial" w:hAnsi="Arial" w:cs="Arial"/>
          <w:sz w:val="20"/>
          <w:szCs w:val="20"/>
        </w:rPr>
      </w:pPr>
    </w:p>
    <w:p w14:paraId="43F78C16" w14:textId="0CCEC680" w:rsidR="00790575" w:rsidRPr="0021636D" w:rsidRDefault="00790575" w:rsidP="00143027">
      <w:pPr>
        <w:jc w:val="both"/>
        <w:rPr>
          <w:rFonts w:ascii="Arial" w:hAnsi="Arial" w:cs="Arial"/>
          <w:sz w:val="20"/>
          <w:szCs w:val="20"/>
        </w:rPr>
      </w:pPr>
      <w:r w:rsidRPr="0021636D">
        <w:rPr>
          <w:rFonts w:ascii="Arial" w:hAnsi="Arial" w:cs="Arial"/>
          <w:sz w:val="20"/>
          <w:szCs w:val="20"/>
        </w:rPr>
        <w:t xml:space="preserve">Signature </w:t>
      </w:r>
    </w:p>
    <w:sectPr w:rsidR="00790575" w:rsidRPr="00216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7C0E"/>
    <w:multiLevelType w:val="hybridMultilevel"/>
    <w:tmpl w:val="E17CEE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530A8"/>
    <w:multiLevelType w:val="hybridMultilevel"/>
    <w:tmpl w:val="B6627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2FFA"/>
    <w:multiLevelType w:val="hybridMultilevel"/>
    <w:tmpl w:val="A7804A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01784">
    <w:abstractNumId w:val="2"/>
  </w:num>
  <w:num w:numId="2" w16cid:durableId="1348943043">
    <w:abstractNumId w:val="0"/>
  </w:num>
  <w:num w:numId="3" w16cid:durableId="165552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D4"/>
    <w:rsid w:val="00045029"/>
    <w:rsid w:val="00054756"/>
    <w:rsid w:val="000769DA"/>
    <w:rsid w:val="00083B63"/>
    <w:rsid w:val="000B7C9A"/>
    <w:rsid w:val="000C066D"/>
    <w:rsid w:val="00116F30"/>
    <w:rsid w:val="00137CBA"/>
    <w:rsid w:val="00143027"/>
    <w:rsid w:val="00143D74"/>
    <w:rsid w:val="0016284C"/>
    <w:rsid w:val="0021636D"/>
    <w:rsid w:val="00287F45"/>
    <w:rsid w:val="002F44D9"/>
    <w:rsid w:val="0032658C"/>
    <w:rsid w:val="00354ED6"/>
    <w:rsid w:val="003A3103"/>
    <w:rsid w:val="003A62D9"/>
    <w:rsid w:val="003F2372"/>
    <w:rsid w:val="00412F28"/>
    <w:rsid w:val="0047640F"/>
    <w:rsid w:val="00480808"/>
    <w:rsid w:val="004F0ACB"/>
    <w:rsid w:val="00512E61"/>
    <w:rsid w:val="0057301D"/>
    <w:rsid w:val="005B56CF"/>
    <w:rsid w:val="006333CB"/>
    <w:rsid w:val="006746A8"/>
    <w:rsid w:val="006C4429"/>
    <w:rsid w:val="006D3418"/>
    <w:rsid w:val="007262E0"/>
    <w:rsid w:val="007665F8"/>
    <w:rsid w:val="00790575"/>
    <w:rsid w:val="008A4327"/>
    <w:rsid w:val="008C30A4"/>
    <w:rsid w:val="008E6937"/>
    <w:rsid w:val="009324B6"/>
    <w:rsid w:val="009516D4"/>
    <w:rsid w:val="009A2F6B"/>
    <w:rsid w:val="009B335D"/>
    <w:rsid w:val="00A0170D"/>
    <w:rsid w:val="00A73BE1"/>
    <w:rsid w:val="00AE55BB"/>
    <w:rsid w:val="00AE7AA4"/>
    <w:rsid w:val="00AF4A21"/>
    <w:rsid w:val="00AF727D"/>
    <w:rsid w:val="00B42F7C"/>
    <w:rsid w:val="00B4516A"/>
    <w:rsid w:val="00B452E3"/>
    <w:rsid w:val="00B51C97"/>
    <w:rsid w:val="00B77AEF"/>
    <w:rsid w:val="00B9416B"/>
    <w:rsid w:val="00BA2341"/>
    <w:rsid w:val="00C27537"/>
    <w:rsid w:val="00C360D4"/>
    <w:rsid w:val="00C43F1D"/>
    <w:rsid w:val="00CA1F52"/>
    <w:rsid w:val="00CB0894"/>
    <w:rsid w:val="00CB382B"/>
    <w:rsid w:val="00CE2D4D"/>
    <w:rsid w:val="00CF38A1"/>
    <w:rsid w:val="00D07B3B"/>
    <w:rsid w:val="00DB48FE"/>
    <w:rsid w:val="00DE02FF"/>
    <w:rsid w:val="00DF0429"/>
    <w:rsid w:val="00E94C08"/>
    <w:rsid w:val="00EC44A8"/>
    <w:rsid w:val="00EC45B0"/>
    <w:rsid w:val="00ED1CDD"/>
    <w:rsid w:val="00F001A7"/>
    <w:rsid w:val="00F44CD7"/>
    <w:rsid w:val="00F9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1492"/>
  <w15:chartTrackingRefBased/>
  <w15:docId w15:val="{188CCA4D-D3B6-43BA-862E-73A003A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A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A2F6B"/>
  </w:style>
  <w:style w:type="character" w:customStyle="1" w:styleId="eop">
    <w:name w:val="eop"/>
    <w:basedOn w:val="Policepardfaut"/>
    <w:rsid w:val="009A2F6B"/>
  </w:style>
  <w:style w:type="paragraph" w:styleId="Paragraphedeliste">
    <w:name w:val="List Paragraph"/>
    <w:basedOn w:val="Normal"/>
    <w:link w:val="ParagraphedelisteCar"/>
    <w:uiPriority w:val="34"/>
    <w:qFormat/>
    <w:rsid w:val="006333CB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333CB"/>
  </w:style>
  <w:style w:type="character" w:styleId="Marquedecommentaire">
    <w:name w:val="annotation reference"/>
    <w:basedOn w:val="Policepardfaut"/>
    <w:uiPriority w:val="99"/>
    <w:semiHidden/>
    <w:unhideWhenUsed/>
    <w:rsid w:val="00287F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7F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87F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7F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7F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harte Citeo">
      <a:dk1>
        <a:sysClr val="windowText" lastClr="000000"/>
      </a:dk1>
      <a:lt1>
        <a:sysClr val="window" lastClr="FFFFFF"/>
      </a:lt1>
      <a:dk2>
        <a:srgbClr val="009FE3"/>
      </a:dk2>
      <a:lt2>
        <a:srgbClr val="FFED00"/>
      </a:lt2>
      <a:accent1>
        <a:srgbClr val="E6007E"/>
      </a:accent1>
      <a:accent2>
        <a:srgbClr val="7497C9"/>
      </a:accent2>
      <a:accent3>
        <a:srgbClr val="00B2CC"/>
      </a:accent3>
      <a:accent4>
        <a:srgbClr val="ED7483"/>
      </a:accent4>
      <a:accent5>
        <a:srgbClr val="F29879"/>
      </a:accent5>
      <a:accent6>
        <a:srgbClr val="8DC799"/>
      </a:accent6>
      <a:hlink>
        <a:srgbClr val="000000"/>
      </a:hlink>
      <a:folHlink>
        <a:srgbClr val="009FE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057aed9ba1cfb4d414d773da98313d4d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d1eb2dfae694d7f9e6f5e41345c47398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cb33e4-f8b0-4f35-a87d-17a1e64b25cf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SharedWithUsers xmlns="81221dee-5606-43d8-9b03-0e1c61c53ea5">
      <UserInfo>
        <DisplayName/>
        <AccountId xsi:nil="true"/>
        <AccountType/>
      </UserInfo>
    </SharedWithUsers>
    <MediaLengthInSeconds xmlns="c30b790a-164a-4a27-80e7-afb1cf9940e1" xsi:nil="true"/>
  </documentManagement>
</p:properties>
</file>

<file path=customXml/itemProps1.xml><?xml version="1.0" encoding="utf-8"?>
<ds:datastoreItem xmlns:ds="http://schemas.openxmlformats.org/officeDocument/2006/customXml" ds:itemID="{9DEF2EEB-BFFD-4A2F-AA1B-E0FE2F63488C}"/>
</file>

<file path=customXml/itemProps2.xml><?xml version="1.0" encoding="utf-8"?>
<ds:datastoreItem xmlns:ds="http://schemas.openxmlformats.org/officeDocument/2006/customXml" ds:itemID="{13666D6B-12BD-4247-9694-256C945DD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85612-115A-4BF8-B4DE-F1544CE93E60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Jean-Philippe</dc:creator>
  <cp:keywords/>
  <dc:description/>
  <cp:lastModifiedBy>TREHEL Léonie</cp:lastModifiedBy>
  <cp:revision>3</cp:revision>
  <dcterms:created xsi:type="dcterms:W3CDTF">2026-06-17T08:56:00Z</dcterms:created>
  <dcterms:modified xsi:type="dcterms:W3CDTF">2026-06-17T08:57:00Z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0x01010075F2EE101292C740B25DAAF2D267C100</vt:lpwstr>
  </property>
  <property fmtid="{D5CDD505-2E9C-101B-9397-08002B2CF9AE}" pid="3" name="Order">
    <vt:r8>70659200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